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AAD" w:rsidRDefault="00C80AAD"/>
    <w:tbl>
      <w:tblPr>
        <w:tblStyle w:val="TableGrid"/>
        <w:tblpPr w:leftFromText="180" w:rightFromText="180" w:vertAnchor="text" w:horzAnchor="margin" w:tblpY="5227"/>
        <w:tblW w:w="0" w:type="auto"/>
        <w:tblLook w:val="04A0"/>
      </w:tblPr>
      <w:tblGrid>
        <w:gridCol w:w="4742"/>
        <w:gridCol w:w="4742"/>
      </w:tblGrid>
      <w:tr w:rsidR="00C80AAD" w:rsidTr="00C80AAD">
        <w:trPr>
          <w:trHeight w:val="5019"/>
        </w:trPr>
        <w:tc>
          <w:tcPr>
            <w:tcW w:w="4742" w:type="dxa"/>
          </w:tcPr>
          <w:p w:rsidR="00C80AAD" w:rsidRPr="00C80AAD" w:rsidRDefault="00C80AAD" w:rsidP="00C80AAD">
            <w:pPr>
              <w:rPr>
                <w:rFonts w:ascii="Arial" w:hAnsi="Arial" w:cs="Arial"/>
                <w:sz w:val="24"/>
                <w:szCs w:val="24"/>
              </w:rPr>
            </w:pPr>
            <w:r>
              <w:rPr>
                <w:rFonts w:ascii="Arial" w:hAnsi="Arial" w:cs="Arial"/>
                <w:sz w:val="24"/>
                <w:szCs w:val="24"/>
              </w:rPr>
              <w:t>During a Certification appointment a pregnant women discloses to you that she does not feel safe in her home.  Using participant centered counseling skills what might you say to her as an affirmation that does not offer advice?</w:t>
            </w:r>
          </w:p>
        </w:tc>
        <w:tc>
          <w:tcPr>
            <w:tcW w:w="4742" w:type="dxa"/>
          </w:tcPr>
          <w:p w:rsidR="00C80AAD" w:rsidRDefault="00C80AAD" w:rsidP="00C80AAD">
            <w:pPr>
              <w:jc w:val="center"/>
              <w:rPr>
                <w:rFonts w:ascii="Arial Black" w:hAnsi="Arial Black"/>
                <w:sz w:val="28"/>
                <w:szCs w:val="28"/>
              </w:rPr>
            </w:pPr>
          </w:p>
        </w:tc>
      </w:tr>
    </w:tbl>
    <w:p w:rsidR="00C80AAD" w:rsidRPr="00C80AAD" w:rsidRDefault="00C80AAD" w:rsidP="00C80AAD">
      <w:pPr>
        <w:jc w:val="center"/>
        <w:rPr>
          <w:rFonts w:ascii="Arial Black" w:hAnsi="Arial Black"/>
          <w:sz w:val="28"/>
          <w:szCs w:val="28"/>
        </w:rPr>
      </w:pPr>
      <w:r w:rsidRPr="00C80AAD">
        <w:rPr>
          <w:rFonts w:ascii="Arial Black" w:hAnsi="Arial Black"/>
          <w:sz w:val="28"/>
          <w:szCs w:val="28"/>
        </w:rPr>
        <w:t>Domestic Violence/ Affirmations</w:t>
      </w:r>
    </w:p>
    <w:tbl>
      <w:tblPr>
        <w:tblStyle w:val="TableGrid"/>
        <w:tblpPr w:leftFromText="180" w:rightFromText="180" w:vertAnchor="text" w:horzAnchor="margin" w:tblpY="729"/>
        <w:tblW w:w="9546" w:type="dxa"/>
        <w:tblLook w:val="04A0"/>
      </w:tblPr>
      <w:tblGrid>
        <w:gridCol w:w="4773"/>
        <w:gridCol w:w="4773"/>
      </w:tblGrid>
      <w:tr w:rsidR="00C80AAD" w:rsidTr="00E64B7E">
        <w:trPr>
          <w:trHeight w:val="2895"/>
        </w:trPr>
        <w:tc>
          <w:tcPr>
            <w:tcW w:w="4773" w:type="dxa"/>
          </w:tcPr>
          <w:p w:rsidR="00C80AAD" w:rsidRDefault="00C80AAD" w:rsidP="00C80AAD">
            <w:pPr>
              <w:rPr>
                <w:rFonts w:ascii="Arial" w:hAnsi="Arial" w:cs="Arial"/>
                <w:sz w:val="24"/>
                <w:szCs w:val="24"/>
              </w:rPr>
            </w:pPr>
            <w:r w:rsidRPr="00C80AAD">
              <w:rPr>
                <w:rFonts w:ascii="Arial" w:hAnsi="Arial" w:cs="Arial"/>
                <w:sz w:val="24"/>
                <w:szCs w:val="24"/>
              </w:rPr>
              <w:t xml:space="preserve">Take a moment and </w:t>
            </w:r>
            <w:r>
              <w:rPr>
                <w:rFonts w:ascii="Arial" w:hAnsi="Arial" w:cs="Arial"/>
                <w:sz w:val="24"/>
                <w:szCs w:val="24"/>
              </w:rPr>
              <w:t>reflect on</w:t>
            </w:r>
            <w:r w:rsidRPr="00C80AAD">
              <w:rPr>
                <w:rFonts w:ascii="Arial" w:hAnsi="Arial" w:cs="Arial"/>
                <w:sz w:val="24"/>
                <w:szCs w:val="24"/>
              </w:rPr>
              <w:t xml:space="preserve"> one or two </w:t>
            </w:r>
            <w:r>
              <w:rPr>
                <w:rFonts w:ascii="Arial" w:hAnsi="Arial" w:cs="Arial"/>
                <w:sz w:val="24"/>
                <w:szCs w:val="24"/>
              </w:rPr>
              <w:t xml:space="preserve">experiences or beliefs </w:t>
            </w:r>
            <w:r w:rsidRPr="00C80AAD">
              <w:rPr>
                <w:rFonts w:ascii="Arial" w:hAnsi="Arial" w:cs="Arial"/>
                <w:sz w:val="24"/>
                <w:szCs w:val="24"/>
              </w:rPr>
              <w:t>you bring to the discussion of domestic violence that might influence how you approach the subject</w:t>
            </w:r>
            <w:r>
              <w:rPr>
                <w:rFonts w:ascii="Arial" w:hAnsi="Arial" w:cs="Arial"/>
                <w:sz w:val="24"/>
                <w:szCs w:val="24"/>
              </w:rPr>
              <w:t xml:space="preserve"> with a participant</w:t>
            </w:r>
            <w:r w:rsidRPr="00C80AAD">
              <w:rPr>
                <w:rFonts w:ascii="Arial" w:hAnsi="Arial" w:cs="Arial"/>
                <w:sz w:val="24"/>
                <w:szCs w:val="24"/>
              </w:rPr>
              <w:t>.</w:t>
            </w:r>
            <w:r>
              <w:rPr>
                <w:rFonts w:ascii="Arial" w:hAnsi="Arial" w:cs="Arial"/>
                <w:sz w:val="24"/>
                <w:szCs w:val="24"/>
              </w:rPr>
              <w:t xml:space="preserve">  </w:t>
            </w:r>
          </w:p>
          <w:p w:rsidR="00C80AAD" w:rsidRPr="00C80AAD" w:rsidRDefault="00C80AAD" w:rsidP="00C80AAD">
            <w:pPr>
              <w:rPr>
                <w:rFonts w:ascii="Arial" w:hAnsi="Arial" w:cs="Arial"/>
                <w:sz w:val="24"/>
                <w:szCs w:val="24"/>
              </w:rPr>
            </w:pPr>
            <w:r>
              <w:rPr>
                <w:rFonts w:ascii="Arial" w:hAnsi="Arial" w:cs="Arial"/>
                <w:sz w:val="24"/>
                <w:szCs w:val="24"/>
              </w:rPr>
              <w:t>(This is just for you, you don’t need to share</w:t>
            </w:r>
            <w:r w:rsidR="00E64B7E">
              <w:rPr>
                <w:rFonts w:ascii="Arial" w:hAnsi="Arial" w:cs="Arial"/>
                <w:sz w:val="24"/>
                <w:szCs w:val="24"/>
              </w:rPr>
              <w:t>.  You don’t even have to write them down if you don’t want to.</w:t>
            </w:r>
            <w:r>
              <w:rPr>
                <w:rFonts w:ascii="Arial" w:hAnsi="Arial" w:cs="Arial"/>
                <w:sz w:val="24"/>
                <w:szCs w:val="24"/>
              </w:rPr>
              <w:t>)</w:t>
            </w:r>
          </w:p>
        </w:tc>
        <w:tc>
          <w:tcPr>
            <w:tcW w:w="4773" w:type="dxa"/>
          </w:tcPr>
          <w:p w:rsidR="00C80AAD" w:rsidRDefault="00C80AAD" w:rsidP="00C80AAD">
            <w:pPr>
              <w:jc w:val="center"/>
              <w:rPr>
                <w:rFonts w:ascii="Arial Black" w:hAnsi="Arial Black"/>
                <w:sz w:val="28"/>
                <w:szCs w:val="28"/>
              </w:rPr>
            </w:pPr>
          </w:p>
        </w:tc>
      </w:tr>
    </w:tbl>
    <w:p w:rsidR="00192B41" w:rsidRPr="00C80AAD" w:rsidRDefault="00192B41" w:rsidP="00C80AAD">
      <w:pPr>
        <w:jc w:val="center"/>
        <w:rPr>
          <w:rFonts w:ascii="Arial Black" w:hAnsi="Arial Black"/>
          <w:sz w:val="28"/>
          <w:szCs w:val="28"/>
        </w:rPr>
      </w:pPr>
    </w:p>
    <w:sectPr w:rsidR="00192B41" w:rsidRPr="00C80AAD" w:rsidSect="00192B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0AAD"/>
    <w:rsid w:val="00192B41"/>
    <w:rsid w:val="00353564"/>
    <w:rsid w:val="00BB7236"/>
    <w:rsid w:val="00C80AAD"/>
    <w:rsid w:val="00C955F3"/>
    <w:rsid w:val="00E64B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B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80A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478</Characters>
  <Application>Microsoft Office Word</Application>
  <DocSecurity>4</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CBass</dc:creator>
  <cp:lastModifiedBy>cpierre</cp:lastModifiedBy>
  <cp:revision>2</cp:revision>
  <dcterms:created xsi:type="dcterms:W3CDTF">2012-06-19T19:24:00Z</dcterms:created>
  <dcterms:modified xsi:type="dcterms:W3CDTF">2012-06-19T19:24:00Z</dcterms:modified>
</cp:coreProperties>
</file>